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E7" w:rsidRDefault="00A445E7" w:rsidP="00A445E7">
      <w:pPr>
        <w:rPr>
          <w:rFonts w:asciiTheme="minorHAnsi" w:hAnsiTheme="minorHAnsi"/>
          <w:sz w:val="22"/>
          <w:szCs w:val="22"/>
          <w:lang/>
        </w:rPr>
      </w:pPr>
      <w:r>
        <w:rPr>
          <w:rFonts w:asciiTheme="minorHAnsi" w:hAnsiTheme="minorHAnsi"/>
          <w:sz w:val="22"/>
          <w:szCs w:val="22"/>
          <w:lang/>
        </w:rPr>
        <w:t>Обавештење о продужењу рока за подношење понуда</w:t>
      </w:r>
    </w:p>
    <w:p w:rsidR="00A445E7" w:rsidRDefault="00A445E7" w:rsidP="00A445E7">
      <w:pPr>
        <w:rPr>
          <w:rFonts w:asciiTheme="minorHAnsi" w:hAnsiTheme="minorHAnsi"/>
          <w:sz w:val="22"/>
          <w:szCs w:val="22"/>
          <w:lang/>
        </w:rPr>
      </w:pPr>
    </w:p>
    <w:p w:rsidR="00A445E7" w:rsidRDefault="00A445E7" w:rsidP="00A445E7">
      <w:pPr>
        <w:rPr>
          <w:rFonts w:asciiTheme="minorHAnsi" w:hAnsiTheme="minorHAnsi"/>
          <w:sz w:val="22"/>
          <w:szCs w:val="22"/>
          <w:lang/>
        </w:rPr>
      </w:pPr>
      <w:r>
        <w:rPr>
          <w:rFonts w:asciiTheme="minorHAnsi" w:hAnsiTheme="minorHAnsi"/>
          <w:sz w:val="22"/>
          <w:szCs w:val="22"/>
          <w:lang/>
        </w:rPr>
        <w:t xml:space="preserve">На основу Члана 63. став 5. Закона о јавним набавкама (Сл. гласник РС 124/2012, 14/2015 и 68/2015) рок за достављање понуда по расписаној јавној набавци мале вредности бр. 3 НАБАВКА РАЧУНАРСКЕ ОПРЕМЕ ЗА 2018. ГОДИНУ продужава се до 23.05.2018. године (среда) до 10 часова. </w:t>
      </w:r>
    </w:p>
    <w:p w:rsidR="00827814" w:rsidRDefault="00827814"/>
    <w:sectPr w:rsidR="00827814" w:rsidSect="0082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445E7"/>
    <w:rsid w:val="00827814"/>
    <w:rsid w:val="00A445E7"/>
    <w:rsid w:val="00A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E7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2018-05-15T10:03:00Z</dcterms:created>
  <dcterms:modified xsi:type="dcterms:W3CDTF">2018-05-15T10:03:00Z</dcterms:modified>
</cp:coreProperties>
</file>